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山东财经大学</w:t>
      </w:r>
      <w:r>
        <w:rPr>
          <w:rFonts w:ascii="黑体" w:hAnsi="黑体" w:eastAsia="黑体"/>
          <w:sz w:val="44"/>
          <w:szCs w:val="44"/>
        </w:rPr>
        <w:t>201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/>
          <w:sz w:val="44"/>
          <w:szCs w:val="44"/>
        </w:rPr>
        <w:t>届毕业生</w:t>
      </w:r>
    </w:p>
    <w:p>
      <w:pPr>
        <w:ind w:firstLine="2640" w:firstLineChars="60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金融专场招聘会邀请函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为加强我校与广大用人单位的联系与合作，给毕业生搭建更好的就业服务平台，我校拟定于</w:t>
      </w:r>
      <w:r>
        <w:rPr>
          <w:rFonts w:ascii="仿宋_GB2312" w:hAnsi="仿宋_GB2312" w:eastAsia="仿宋_GB2312" w:cs="仿宋_GB2312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年12月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日举办山东财经大学</w:t>
      </w:r>
      <w:r>
        <w:rPr>
          <w:rFonts w:ascii="仿宋_GB2312" w:hAnsi="仿宋_GB2312" w:eastAsia="仿宋_GB2312" w:cs="仿宋_GB2312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届毕业生金融专场招聘会，诚邀各用人单位参加。现将有关事宜函告如下：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一、大会名称：山东财经大学金融专场招聘会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二、举办单位：金融学院、就业指导处、临沂市金融工作办公室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三、时间：</w:t>
      </w:r>
      <w:r>
        <w:rPr>
          <w:rFonts w:ascii="仿宋_GB2312" w:hAnsi="仿宋_GB2312" w:eastAsia="仿宋_GB2312" w:cs="仿宋_GB2312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年12月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（星期六）</w:t>
      </w:r>
      <w:r>
        <w:rPr>
          <w:rFonts w:ascii="仿宋_GB2312" w:hAnsi="仿宋_GB2312" w:eastAsia="仿宋_GB2312" w:cs="仿宋_GB2312"/>
          <w:sz w:val="28"/>
          <w:szCs w:val="28"/>
        </w:rPr>
        <w:t xml:space="preserve"> 9:00—1</w:t>
      </w:r>
      <w:r>
        <w:rPr>
          <w:rFonts w:hint="eastAsia" w:ascii="仿宋_GB2312" w:hAnsi="仿宋_GB2312" w:eastAsia="仿宋_GB2312" w:cs="仿宋_GB2312"/>
          <w:sz w:val="28"/>
          <w:szCs w:val="28"/>
        </w:rPr>
        <w:t>2:00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四、地点：山东财经大学舜耕校区体育馆（济南市舜耕路</w:t>
      </w:r>
      <w:r>
        <w:rPr>
          <w:rFonts w:ascii="仿宋_GB2312" w:hAnsi="仿宋_GB2312" w:eastAsia="仿宋_GB2312" w:cs="仿宋_GB2312"/>
          <w:sz w:val="28"/>
          <w:szCs w:val="28"/>
        </w:rPr>
        <w:t>40</w:t>
      </w:r>
      <w:r>
        <w:rPr>
          <w:rFonts w:hint="eastAsia" w:ascii="仿宋_GB2312" w:hAnsi="仿宋_GB2312" w:eastAsia="仿宋_GB2312" w:cs="仿宋_GB2312"/>
          <w:sz w:val="28"/>
          <w:szCs w:val="28"/>
        </w:rPr>
        <w:t>号）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五、金融学院201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届毕业生基本情况：金融学院201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届毕业生共有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820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人，其中博士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人，金融学硕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人，金融专硕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人，金融学本科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337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人，金融工程本科2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人，信用管理本科9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人，投资学本科5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人。生源来自全国各地，但以省内生源为主，占毕业生总人数的8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%。另有金融二专201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届毕业生3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28"/>
          <w:szCs w:val="28"/>
        </w:rPr>
        <w:t>人。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六、参会须知：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招聘单位报到时须持营业执照副本（复印件须加盖公章），单位可自带宣传材料、招聘单页及招聘展板（不超过2米高*1米宽），展板摆放请服从现场工作人员安排。只做宣传不招聘或只招聘实习生的用人单位谢绝参加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．用人单位发送电子版营业执照副本、会议回执（见附件）到邮箱：</w:t>
      </w:r>
      <w:r>
        <w:fldChar w:fldCharType="begin"/>
      </w:r>
      <w:r>
        <w:instrText xml:space="preserve"> HYPERLINK "mailto:jrzczph@126.com" </w:instrText>
      </w:r>
      <w: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28"/>
          <w:szCs w:val="28"/>
        </w:rPr>
        <w:t>jrzczph@126</w:t>
      </w:r>
      <w:r>
        <w:rPr>
          <w:rStyle w:val="7"/>
          <w:rFonts w:ascii="仿宋_GB2312" w:hAnsi="仿宋_GB2312" w:eastAsia="仿宋_GB2312" w:cs="仿宋_GB2312"/>
          <w:sz w:val="28"/>
          <w:szCs w:val="28"/>
        </w:rPr>
        <w:t>.com</w:t>
      </w:r>
      <w:r>
        <w:rPr>
          <w:rStyle w:val="7"/>
          <w:rFonts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t>，邮件主题请注明“单位全称+参加招聘会”字样。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学校免费提供饮水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</w:rPr>
        <w:t>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，不收取任何摊位费、会务费，其他食宿费用自理。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七、联系方式：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联系人：郭老师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、孙老师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联系电话：0531-88525925；</w:t>
      </w:r>
    </w:p>
    <w:p>
      <w:pPr>
        <w:spacing w:line="520" w:lineRule="exact"/>
        <w:ind w:firstLine="63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347345</wp:posOffset>
            </wp:positionV>
            <wp:extent cx="1146810" cy="1129030"/>
            <wp:effectExtent l="0" t="0" r="15240" b="1397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8075" t="25424" r="8696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参会企业答疑微信群： </w:t>
      </w:r>
    </w:p>
    <w:p>
      <w:pPr>
        <w:spacing w:line="52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440" w:lineRule="exact"/>
        <w:ind w:firstLine="6160" w:firstLineChars="2200"/>
        <w:jc w:val="both"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山东财经大学金融学院</w:t>
      </w:r>
    </w:p>
    <w:p>
      <w:pPr>
        <w:spacing w:line="440" w:lineRule="exact"/>
        <w:jc w:val="center"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 xml:space="preserve">                               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201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8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年11月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19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日</w:t>
      </w:r>
    </w:p>
    <w:p>
      <w:pPr>
        <w:spacing w:line="440" w:lineRule="exact"/>
        <w:jc w:val="center"/>
        <w:rPr>
          <w:rFonts w:hint="eastAsia" w:ascii="隶书" w:eastAsia="隶书" w:cs="宋体"/>
          <w:b/>
          <w:kern w:val="0"/>
          <w:sz w:val="44"/>
          <w:szCs w:val="44"/>
        </w:rPr>
      </w:pPr>
    </w:p>
    <w:p>
      <w:pPr>
        <w:spacing w:line="440" w:lineRule="exact"/>
        <w:jc w:val="center"/>
        <w:rPr>
          <w:rFonts w:ascii="隶书" w:eastAsia="隶书" w:cs="宋体"/>
          <w:b/>
          <w:kern w:val="0"/>
          <w:sz w:val="44"/>
          <w:szCs w:val="44"/>
        </w:rPr>
      </w:pPr>
      <w:r>
        <w:rPr>
          <w:rFonts w:hint="eastAsia" w:ascii="隶书" w:eastAsia="隶书" w:cs="宋体"/>
          <w:b/>
          <w:kern w:val="0"/>
          <w:sz w:val="44"/>
          <w:szCs w:val="44"/>
        </w:rPr>
        <w:t>会</w:t>
      </w:r>
      <w:r>
        <w:rPr>
          <w:rFonts w:ascii="隶书" w:eastAsia="隶书" w:cs="宋体"/>
          <w:b/>
          <w:kern w:val="0"/>
          <w:sz w:val="44"/>
          <w:szCs w:val="44"/>
        </w:rPr>
        <w:t xml:space="preserve">   </w:t>
      </w:r>
      <w:r>
        <w:rPr>
          <w:rFonts w:hint="eastAsia" w:ascii="隶书" w:eastAsia="隶书" w:cs="宋体"/>
          <w:b/>
          <w:kern w:val="0"/>
          <w:sz w:val="44"/>
          <w:szCs w:val="44"/>
        </w:rPr>
        <w:t>议</w:t>
      </w:r>
      <w:r>
        <w:rPr>
          <w:rFonts w:ascii="隶书" w:eastAsia="隶书" w:cs="宋体"/>
          <w:b/>
          <w:kern w:val="0"/>
          <w:sz w:val="44"/>
          <w:szCs w:val="44"/>
        </w:rPr>
        <w:t xml:space="preserve">   </w:t>
      </w:r>
      <w:r>
        <w:rPr>
          <w:rFonts w:hint="eastAsia" w:ascii="隶书" w:eastAsia="隶书" w:cs="宋体"/>
          <w:b/>
          <w:kern w:val="0"/>
          <w:sz w:val="44"/>
          <w:szCs w:val="44"/>
        </w:rPr>
        <w:t>回</w:t>
      </w:r>
      <w:r>
        <w:rPr>
          <w:rFonts w:ascii="隶书" w:eastAsia="隶书" w:cs="宋体"/>
          <w:b/>
          <w:kern w:val="0"/>
          <w:sz w:val="44"/>
          <w:szCs w:val="44"/>
        </w:rPr>
        <w:t xml:space="preserve">   </w:t>
      </w:r>
      <w:r>
        <w:rPr>
          <w:rFonts w:hint="eastAsia" w:ascii="隶书" w:eastAsia="隶书" w:cs="宋体"/>
          <w:b/>
          <w:kern w:val="0"/>
          <w:sz w:val="44"/>
          <w:szCs w:val="44"/>
        </w:rPr>
        <w:t>执</w:t>
      </w:r>
    </w:p>
    <w:p>
      <w:pPr>
        <w:spacing w:line="440" w:lineRule="exact"/>
        <w:ind w:firstLine="880" w:firstLineChars="200"/>
        <w:jc w:val="left"/>
        <w:rPr>
          <w:rFonts w:ascii="隶书" w:eastAsia="隶书" w:cs="宋体"/>
          <w:kern w:val="0"/>
          <w:sz w:val="44"/>
          <w:szCs w:val="44"/>
        </w:rPr>
      </w:pPr>
    </w:p>
    <w:tbl>
      <w:tblPr>
        <w:tblStyle w:val="8"/>
        <w:tblW w:w="9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737"/>
        <w:gridCol w:w="1058"/>
        <w:gridCol w:w="1772"/>
        <w:gridCol w:w="1937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80" w:lineRule="exact"/>
              <w:ind w:firstLine="560" w:firstLineChars="20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单位名称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6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联系部门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联系电话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联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kern w:val="0"/>
                <w:sz w:val="28"/>
                <w:szCs w:val="28"/>
              </w:rPr>
              <w:t>系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kern w:val="0"/>
                <w:sz w:val="28"/>
                <w:szCs w:val="28"/>
              </w:rPr>
              <w:t>人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职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务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邮政编码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网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址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58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cs="宋体"/>
                <w:kern w:val="0"/>
                <w:sz w:val="28"/>
                <w:szCs w:val="28"/>
              </w:rPr>
              <w:t>E-mail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00" w:beforeAutospacing="1" w:after="100" w:afterAutospacing="1" w:line="58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参会人数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4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00" w:beforeAutospacing="1" w:after="100" w:afterAutospacing="1" w:line="580" w:lineRule="exact"/>
              <w:ind w:left="117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428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before="100" w:beforeAutospacing="1" w:after="100" w:afterAutospacing="1" w:line="580" w:lineRule="exact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8"/>
                <w:szCs w:val="28"/>
              </w:rPr>
              <w:t>企业简介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（海报内容）：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428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before="100" w:beforeAutospacing="1" w:after="100" w:afterAutospacing="1" w:line="580" w:lineRule="exact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(请您务必保证该展板是在一页纸上,以便我们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  <w:t>订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制海报,谢谢!为保证字体大小和布局，企业简介请不要过多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  <w:t>,200-300字为宜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。您可以自带展板，详细介绍贵企业)</w:t>
            </w:r>
          </w:p>
          <w:p>
            <w:pPr>
              <w:widowControl/>
              <w:spacing w:before="100" w:beforeAutospacing="1" w:after="100" w:afterAutospacing="1" w:line="580" w:lineRule="exact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428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招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cs="宋体"/>
                <w:b/>
                <w:kern w:val="0"/>
                <w:sz w:val="28"/>
                <w:szCs w:val="28"/>
              </w:rPr>
              <w:t>聘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cs="宋体"/>
                <w:b/>
                <w:kern w:val="0"/>
                <w:sz w:val="28"/>
                <w:szCs w:val="28"/>
              </w:rPr>
              <w:t>岗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b/>
                <w:kern w:val="0"/>
                <w:sz w:val="28"/>
                <w:szCs w:val="28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序号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3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专业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人数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1. 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center" w:pos="1001"/>
                <w:tab w:val="right" w:pos="2003"/>
              </w:tabs>
              <w:spacing w:before="100" w:beforeAutospacing="1" w:after="100" w:afterAutospacing="1" w:line="42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2. 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3. 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4. 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5. 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54C"/>
    <w:rsid w:val="00047F16"/>
    <w:rsid w:val="00073DB3"/>
    <w:rsid w:val="000A3DBA"/>
    <w:rsid w:val="000C043A"/>
    <w:rsid w:val="00103B23"/>
    <w:rsid w:val="0016748E"/>
    <w:rsid w:val="001A207C"/>
    <w:rsid w:val="001F235A"/>
    <w:rsid w:val="00207FC7"/>
    <w:rsid w:val="002414A0"/>
    <w:rsid w:val="002946BB"/>
    <w:rsid w:val="00302F77"/>
    <w:rsid w:val="003D693D"/>
    <w:rsid w:val="0042354C"/>
    <w:rsid w:val="00466002"/>
    <w:rsid w:val="004A6BFF"/>
    <w:rsid w:val="00510102"/>
    <w:rsid w:val="00605348"/>
    <w:rsid w:val="006671BC"/>
    <w:rsid w:val="00682A2F"/>
    <w:rsid w:val="006A36A9"/>
    <w:rsid w:val="006C378D"/>
    <w:rsid w:val="007246FE"/>
    <w:rsid w:val="007D3DD1"/>
    <w:rsid w:val="0081691D"/>
    <w:rsid w:val="00850A54"/>
    <w:rsid w:val="008B7D1A"/>
    <w:rsid w:val="00935BB1"/>
    <w:rsid w:val="00965122"/>
    <w:rsid w:val="009A2337"/>
    <w:rsid w:val="00A50A41"/>
    <w:rsid w:val="00B331E8"/>
    <w:rsid w:val="00B35631"/>
    <w:rsid w:val="00B5564D"/>
    <w:rsid w:val="00BC565A"/>
    <w:rsid w:val="00C45B4C"/>
    <w:rsid w:val="00E65CDB"/>
    <w:rsid w:val="00EF30C8"/>
    <w:rsid w:val="00F530A3"/>
    <w:rsid w:val="00F65568"/>
    <w:rsid w:val="00F75238"/>
    <w:rsid w:val="00FB4343"/>
    <w:rsid w:val="00FC5B36"/>
    <w:rsid w:val="010F5E1D"/>
    <w:rsid w:val="0379505A"/>
    <w:rsid w:val="0F204383"/>
    <w:rsid w:val="0FEB1A8D"/>
    <w:rsid w:val="185F7452"/>
    <w:rsid w:val="1E7E4DEE"/>
    <w:rsid w:val="1F983F47"/>
    <w:rsid w:val="20797BAA"/>
    <w:rsid w:val="395A49F7"/>
    <w:rsid w:val="3AF528E1"/>
    <w:rsid w:val="3F0959E1"/>
    <w:rsid w:val="406122C0"/>
    <w:rsid w:val="4CFD75AF"/>
    <w:rsid w:val="50805B3D"/>
    <w:rsid w:val="59A42885"/>
    <w:rsid w:val="661F0D41"/>
    <w:rsid w:val="66360114"/>
    <w:rsid w:val="6A426F27"/>
    <w:rsid w:val="78384725"/>
    <w:rsid w:val="78B10ED8"/>
    <w:rsid w:val="7B0E6874"/>
    <w:rsid w:val="7F1E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日期 Char"/>
    <w:basedOn w:val="6"/>
    <w:link w:val="2"/>
    <w:semiHidden/>
    <w:qFormat/>
    <w:locked/>
    <w:uiPriority w:val="99"/>
    <w:rPr>
      <w:rFonts w:cs="黑体"/>
    </w:rPr>
  </w:style>
  <w:style w:type="character" w:customStyle="1" w:styleId="11">
    <w:name w:val="页眉 Char"/>
    <w:basedOn w:val="6"/>
    <w:link w:val="5"/>
    <w:qFormat/>
    <w:uiPriority w:val="99"/>
    <w:rPr>
      <w:rFonts w:cs="黑体"/>
      <w:sz w:val="18"/>
      <w:szCs w:val="18"/>
    </w:rPr>
  </w:style>
  <w:style w:type="character" w:customStyle="1" w:styleId="12">
    <w:name w:val="页脚 Char"/>
    <w:basedOn w:val="6"/>
    <w:link w:val="4"/>
    <w:qFormat/>
    <w:uiPriority w:val="99"/>
    <w:rPr>
      <w:rFonts w:cs="黑体"/>
      <w:sz w:val="18"/>
      <w:szCs w:val="18"/>
    </w:rPr>
  </w:style>
  <w:style w:type="character" w:customStyle="1" w:styleId="13">
    <w:name w:val="批注框文本 Char"/>
    <w:basedOn w:val="6"/>
    <w:link w:val="3"/>
    <w:semiHidden/>
    <w:qFormat/>
    <w:uiPriority w:val="99"/>
    <w:rPr>
      <w:rFonts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72E4C9-5DCF-449F-9116-0590AAFAD0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891</Characters>
  <Lines>7</Lines>
  <Paragraphs>2</Paragraphs>
  <TotalTime>55</TotalTime>
  <ScaleCrop>false</ScaleCrop>
  <LinksUpToDate>false</LinksUpToDate>
  <CharactersWithSpaces>1045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2017-11-23T08:06:00Z</dcterms:created>
  <dc:creator>User</dc:creator>
  <cp:lastModifiedBy>桃之妖妖夕</cp:lastModifiedBy>
  <dcterms:modified xsi:type="dcterms:W3CDTF">2018-11-19T07:46:28Z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